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4901E" w14:textId="77777777" w:rsidR="002066E0" w:rsidRPr="002066E0" w:rsidRDefault="004D45ED" w:rsidP="002066E0">
      <w:pPr>
        <w:pStyle w:val="NormalWeb"/>
        <w:rPr>
          <w:sz w:val="24"/>
          <w:szCs w:val="24"/>
        </w:rPr>
      </w:pPr>
      <w:r w:rsidRPr="002066E0">
        <w:rPr>
          <w:sz w:val="24"/>
          <w:szCs w:val="24"/>
        </w:rPr>
        <w:t xml:space="preserve"> </w:t>
      </w:r>
    </w:p>
    <w:p w14:paraId="4C04A5B1" w14:textId="2059AA03" w:rsidR="002066E0" w:rsidRPr="002066E0" w:rsidRDefault="002066E0" w:rsidP="002066E0">
      <w:pPr>
        <w:pStyle w:val="NormalWeb"/>
        <w:rPr>
          <w:sz w:val="32"/>
          <w:szCs w:val="24"/>
        </w:rPr>
      </w:pPr>
      <w:r w:rsidRPr="002066E0">
        <w:rPr>
          <w:rFonts w:cs="Arial"/>
          <w:b/>
          <w:bCs/>
          <w:sz w:val="32"/>
          <w:szCs w:val="24"/>
        </w:rPr>
        <w:t xml:space="preserve">ClinicalTrials.gov Required IRB Information </w:t>
      </w:r>
    </w:p>
    <w:p w14:paraId="6955472C" w14:textId="30FE46EA" w:rsidR="002066E0" w:rsidRPr="002066E0" w:rsidRDefault="002066E0" w:rsidP="002066E0">
      <w:pPr>
        <w:pStyle w:val="NormalWeb"/>
        <w:rPr>
          <w:sz w:val="24"/>
          <w:szCs w:val="24"/>
        </w:rPr>
      </w:pPr>
      <w:r w:rsidRPr="002066E0">
        <w:rPr>
          <w:sz w:val="24"/>
          <w:szCs w:val="24"/>
        </w:rPr>
        <w:t xml:space="preserve">Your study may require the need to submit IRB information to the </w:t>
      </w:r>
      <w:hyperlink r:id="rId9" w:history="1">
        <w:r w:rsidRPr="00341F45">
          <w:rPr>
            <w:rStyle w:val="Hyperlink"/>
            <w:sz w:val="24"/>
            <w:szCs w:val="24"/>
          </w:rPr>
          <w:t>ClinicalTrials.gov registry</w:t>
        </w:r>
      </w:hyperlink>
      <w:bookmarkStart w:id="0" w:name="_GoBack"/>
      <w:bookmarkEnd w:id="0"/>
      <w:r w:rsidR="00341F45">
        <w:rPr>
          <w:sz w:val="24"/>
          <w:szCs w:val="24"/>
        </w:rPr>
        <w:t xml:space="preserve">. </w:t>
      </w:r>
      <w:r w:rsidRPr="002066E0">
        <w:rPr>
          <w:sz w:val="24"/>
          <w:szCs w:val="24"/>
        </w:rPr>
        <w:t xml:space="preserve">The following information should be entered into the form when using Pearl IRB. </w:t>
      </w:r>
    </w:p>
    <w:p w14:paraId="079854F4" w14:textId="2B9982BD" w:rsidR="002066E0" w:rsidRPr="002066E0" w:rsidRDefault="002066E0" w:rsidP="002066E0">
      <w:pPr>
        <w:pStyle w:val="NormalWeb"/>
        <w:ind w:left="720"/>
        <w:rPr>
          <w:sz w:val="24"/>
          <w:szCs w:val="24"/>
        </w:rPr>
      </w:pPr>
      <w:r w:rsidRPr="002066E0">
        <w:rPr>
          <w:b/>
          <w:bCs/>
          <w:i/>
          <w:iCs/>
          <w:sz w:val="24"/>
          <w:szCs w:val="24"/>
        </w:rPr>
        <w:t>Board Name</w:t>
      </w:r>
      <w:r w:rsidRPr="002066E0">
        <w:rPr>
          <w:b/>
          <w:bCs/>
          <w:i/>
          <w:iCs/>
          <w:sz w:val="24"/>
          <w:szCs w:val="24"/>
        </w:rPr>
        <w:t xml:space="preserve">: </w:t>
      </w:r>
      <w:r w:rsidRPr="002066E0">
        <w:rPr>
          <w:sz w:val="24"/>
          <w:szCs w:val="24"/>
        </w:rPr>
        <w:t>required only if status is "Submitted, Approved" or "Submitted, Exempt"</w:t>
      </w:r>
      <w:r w:rsidRPr="002066E0">
        <w:rPr>
          <w:sz w:val="24"/>
          <w:szCs w:val="24"/>
        </w:rPr>
        <w:br/>
        <w:t xml:space="preserve">This field should be entered as </w:t>
      </w:r>
      <w:r w:rsidRPr="002066E0">
        <w:rPr>
          <w:sz w:val="24"/>
          <w:szCs w:val="24"/>
          <w:u w:val="single"/>
        </w:rPr>
        <w:t>Pearl IRB IRB #1</w:t>
      </w:r>
      <w:r w:rsidRPr="002066E0">
        <w:rPr>
          <w:sz w:val="24"/>
          <w:szCs w:val="24"/>
        </w:rPr>
        <w:t xml:space="preserve"> </w:t>
      </w:r>
    </w:p>
    <w:p w14:paraId="79FFD2AE" w14:textId="77777777" w:rsidR="002066E0" w:rsidRPr="002066E0" w:rsidRDefault="002066E0" w:rsidP="002066E0">
      <w:pPr>
        <w:pStyle w:val="NormalWeb"/>
        <w:ind w:left="720"/>
        <w:rPr>
          <w:sz w:val="24"/>
          <w:szCs w:val="24"/>
        </w:rPr>
      </w:pPr>
      <w:r w:rsidRPr="002066E0">
        <w:rPr>
          <w:b/>
          <w:bCs/>
          <w:i/>
          <w:iCs/>
          <w:sz w:val="24"/>
          <w:szCs w:val="24"/>
        </w:rPr>
        <w:t>Board Affiliation</w:t>
      </w:r>
      <w:r w:rsidRPr="002066E0">
        <w:rPr>
          <w:sz w:val="24"/>
          <w:szCs w:val="24"/>
        </w:rPr>
        <w:t>: Required only if status is "Submitted, Approved" or "Submitted, Exempt"</w:t>
      </w:r>
      <w:r w:rsidRPr="002066E0">
        <w:rPr>
          <w:sz w:val="24"/>
          <w:szCs w:val="24"/>
        </w:rPr>
        <w:br/>
        <w:t xml:space="preserve">This field should be entered with </w:t>
      </w:r>
      <w:r w:rsidRPr="002066E0">
        <w:rPr>
          <w:sz w:val="24"/>
          <w:szCs w:val="24"/>
          <w:u w:val="single"/>
        </w:rPr>
        <w:t>None</w:t>
      </w:r>
      <w:r w:rsidRPr="002066E0">
        <w:rPr>
          <w:sz w:val="24"/>
          <w:szCs w:val="24"/>
        </w:rPr>
        <w:t xml:space="preserve"> </w:t>
      </w:r>
    </w:p>
    <w:p w14:paraId="20188589" w14:textId="476F64DA" w:rsidR="002066E0" w:rsidRPr="002066E0" w:rsidRDefault="002066E0" w:rsidP="002066E0">
      <w:pPr>
        <w:pStyle w:val="NormalWeb"/>
        <w:ind w:left="720"/>
        <w:rPr>
          <w:sz w:val="24"/>
          <w:szCs w:val="24"/>
        </w:rPr>
      </w:pPr>
      <w:r w:rsidRPr="002066E0">
        <w:rPr>
          <w:b/>
          <w:bCs/>
          <w:i/>
          <w:iCs/>
          <w:sz w:val="24"/>
          <w:szCs w:val="24"/>
        </w:rPr>
        <w:t>Board Contact</w:t>
      </w:r>
      <w:r w:rsidRPr="002066E0">
        <w:rPr>
          <w:b/>
          <w:bCs/>
          <w:sz w:val="24"/>
          <w:szCs w:val="24"/>
        </w:rPr>
        <w:t xml:space="preserve">: </w:t>
      </w:r>
      <w:r w:rsidRPr="002066E0">
        <w:rPr>
          <w:sz w:val="24"/>
          <w:szCs w:val="24"/>
        </w:rPr>
        <w:t>Required only if status is "Submitted, approved" or "Submitted, exempt"</w:t>
      </w:r>
      <w:r w:rsidRPr="002066E0">
        <w:rPr>
          <w:sz w:val="24"/>
          <w:szCs w:val="24"/>
        </w:rPr>
        <w:br/>
        <w:t>Update the fields with the correct Pearl IRB Information</w:t>
      </w:r>
    </w:p>
    <w:p w14:paraId="177CCD59" w14:textId="7A20B8EE" w:rsidR="002066E0" w:rsidRPr="002066E0" w:rsidRDefault="002066E0" w:rsidP="002066E0">
      <w:pPr>
        <w:pStyle w:val="NormalWeb"/>
        <w:numPr>
          <w:ilvl w:val="0"/>
          <w:numId w:val="4"/>
        </w:numPr>
        <w:rPr>
          <w:sz w:val="24"/>
          <w:szCs w:val="24"/>
        </w:rPr>
      </w:pPr>
      <w:r w:rsidRPr="002066E0">
        <w:rPr>
          <w:bCs/>
          <w:iCs/>
          <w:sz w:val="24"/>
          <w:szCs w:val="24"/>
        </w:rPr>
        <w:t>Phone:</w:t>
      </w:r>
      <w:r w:rsidRPr="002066E0">
        <w:rPr>
          <w:sz w:val="24"/>
          <w:szCs w:val="24"/>
        </w:rPr>
        <w:t xml:space="preserve"> (317) 899-9341</w:t>
      </w:r>
    </w:p>
    <w:p w14:paraId="6E2D520E" w14:textId="77777777" w:rsidR="002066E0" w:rsidRDefault="002066E0" w:rsidP="002066E0">
      <w:pPr>
        <w:pStyle w:val="NormalWeb"/>
        <w:numPr>
          <w:ilvl w:val="0"/>
          <w:numId w:val="4"/>
        </w:numPr>
        <w:rPr>
          <w:sz w:val="24"/>
          <w:szCs w:val="24"/>
        </w:rPr>
      </w:pPr>
      <w:r w:rsidRPr="002066E0">
        <w:rPr>
          <w:sz w:val="24"/>
          <w:szCs w:val="24"/>
        </w:rPr>
        <w:t xml:space="preserve">Email: </w:t>
      </w:r>
      <w:hyperlink r:id="rId10" w:history="1">
        <w:r w:rsidRPr="002066E0">
          <w:rPr>
            <w:rStyle w:val="Hyperlink"/>
            <w:sz w:val="24"/>
            <w:szCs w:val="24"/>
          </w:rPr>
          <w:t>info@pearlirb.com</w:t>
        </w:r>
      </w:hyperlink>
    </w:p>
    <w:p w14:paraId="61BA264C" w14:textId="5BB1E0D0" w:rsidR="002066E0" w:rsidRPr="002066E0" w:rsidRDefault="002066E0" w:rsidP="002066E0">
      <w:pPr>
        <w:pStyle w:val="NormalWeb"/>
        <w:numPr>
          <w:ilvl w:val="0"/>
          <w:numId w:val="4"/>
        </w:numPr>
        <w:rPr>
          <w:sz w:val="24"/>
          <w:szCs w:val="24"/>
        </w:rPr>
      </w:pPr>
      <w:r w:rsidRPr="002066E0">
        <w:rPr>
          <w:sz w:val="24"/>
          <w:szCs w:val="24"/>
        </w:rPr>
        <w:t>Address: 29 East McCarty Street, Suite 100</w:t>
      </w:r>
      <w:r w:rsidRPr="002066E0">
        <w:rPr>
          <w:sz w:val="24"/>
          <w:szCs w:val="24"/>
        </w:rPr>
        <w:br/>
        <w:t>Indianapolis, IN 46225</w:t>
      </w:r>
    </w:p>
    <w:p w14:paraId="132C5A52" w14:textId="7875BD52" w:rsidR="004D45ED" w:rsidRPr="002066E0" w:rsidRDefault="002066E0" w:rsidP="002066E0">
      <w:pPr>
        <w:pStyle w:val="NormalWeb"/>
        <w:rPr>
          <w:sz w:val="24"/>
          <w:szCs w:val="24"/>
        </w:rPr>
      </w:pPr>
      <w:r w:rsidRPr="002066E0">
        <w:rPr>
          <w:sz w:val="24"/>
          <w:szCs w:val="24"/>
        </w:rPr>
        <w:t xml:space="preserve">Additional Information can be found on the </w:t>
      </w:r>
      <w:hyperlink r:id="rId11" w:history="1">
        <w:r w:rsidRPr="002066E0">
          <w:rPr>
            <w:rStyle w:val="Hyperlink"/>
            <w:sz w:val="24"/>
            <w:szCs w:val="24"/>
          </w:rPr>
          <w:t>ClinicalTrials.gov website</w:t>
        </w:r>
      </w:hyperlink>
      <w:r w:rsidRPr="002066E0">
        <w:rPr>
          <w:sz w:val="24"/>
          <w:szCs w:val="24"/>
        </w:rPr>
        <w:t>.</w:t>
      </w:r>
    </w:p>
    <w:sectPr w:rsidR="004D45ED" w:rsidRPr="002066E0" w:rsidSect="00F93CB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A6FE45A" w15:done="0"/>
  <w15:commentEx w15:paraId="41981B2D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79F19D" w14:textId="77777777" w:rsidR="007D34AA" w:rsidRDefault="007D34AA" w:rsidP="00BE6A50">
      <w:pPr>
        <w:spacing w:after="0" w:line="240" w:lineRule="auto"/>
      </w:pPr>
      <w:r>
        <w:separator/>
      </w:r>
    </w:p>
  </w:endnote>
  <w:endnote w:type="continuationSeparator" w:id="0">
    <w:p w14:paraId="40D8F20C" w14:textId="77777777" w:rsidR="007D34AA" w:rsidRDefault="007D34AA" w:rsidP="00BE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 Ext Condensed Bold">
    <w:altName w:val="Calibr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3A6C5" w14:textId="77777777" w:rsidR="007D34AA" w:rsidRPr="00870CD7" w:rsidRDefault="007D34AA" w:rsidP="00BE6A50">
    <w:pPr>
      <w:pStyle w:val="ReturnAddress"/>
      <w:framePr w:w="0" w:hRule="auto" w:hSpace="0" w:vSpace="0" w:wrap="auto" w:vAnchor="margin" w:hAnchor="text" w:xAlign="left" w:yAlign="inline"/>
      <w:pBdr>
        <w:top w:val="single" w:sz="4" w:space="1" w:color="auto"/>
      </w:pBdr>
      <w:rPr>
        <w:rFonts w:ascii="Cambria" w:hAnsi="Cambria"/>
        <w:szCs w:val="14"/>
      </w:rPr>
    </w:pPr>
    <w:r>
      <w:rPr>
        <w:rFonts w:ascii="Cambria" w:hAnsi="Cambria"/>
        <w:szCs w:val="14"/>
      </w:rPr>
      <w:t>29 E. McCarty Street, Suite 100</w:t>
    </w:r>
    <w:r w:rsidRPr="00870CD7">
      <w:rPr>
        <w:rFonts w:ascii="Cambria" w:hAnsi="Cambria"/>
        <w:szCs w:val="14"/>
      </w:rPr>
      <w:t xml:space="preserve">• Indianapolis, IN </w:t>
    </w:r>
    <w:r w:rsidRPr="00870CD7">
      <w:rPr>
        <w:rFonts w:ascii="Cambria" w:hAnsi="Cambria"/>
        <w:noProof/>
        <w:szCs w:val="14"/>
      </w:rPr>
      <w:t xml:space="preserve">• </w:t>
    </w:r>
    <w:r>
      <w:rPr>
        <w:rFonts w:ascii="Cambria" w:hAnsi="Cambria"/>
        <w:szCs w:val="14"/>
      </w:rPr>
      <w:t>46225</w:t>
    </w:r>
  </w:p>
  <w:p w14:paraId="70F19B45" w14:textId="77777777" w:rsidR="007D34AA" w:rsidRDefault="007D34AA" w:rsidP="00BE6A50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Phone: (317) </w:t>
    </w:r>
    <w:r>
      <w:rPr>
        <w:rFonts w:ascii="Cambria" w:hAnsi="Cambria"/>
        <w:szCs w:val="14"/>
      </w:rPr>
      <w:t>899-9341</w:t>
    </w:r>
    <w:r w:rsidRPr="00870CD7">
      <w:rPr>
        <w:rFonts w:ascii="Cambria" w:hAnsi="Cambria"/>
        <w:szCs w:val="14"/>
      </w:rPr>
      <w:t xml:space="preserve"> • Fax: (317) </w:t>
    </w:r>
    <w:r>
      <w:rPr>
        <w:rFonts w:ascii="Cambria" w:hAnsi="Cambria"/>
        <w:szCs w:val="14"/>
      </w:rPr>
      <w:t>602-6554</w:t>
    </w:r>
  </w:p>
  <w:p w14:paraId="7FDE9FBF" w14:textId="77777777" w:rsidR="007D34AA" w:rsidRPr="00870CD7" w:rsidRDefault="007D34AA" w:rsidP="006F5D7C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 w:rsidRPr="00870CD7">
      <w:rPr>
        <w:rFonts w:ascii="Cambria" w:hAnsi="Cambria"/>
        <w:szCs w:val="14"/>
      </w:rPr>
      <w:t xml:space="preserve">Email: </w:t>
    </w:r>
    <w:r>
      <w:rPr>
        <w:rFonts w:ascii="Cambria" w:hAnsi="Cambria"/>
        <w:szCs w:val="14"/>
      </w:rPr>
      <w:t>info</w:t>
    </w:r>
    <w:r w:rsidRPr="00870CD7">
      <w:rPr>
        <w:rFonts w:ascii="Cambria" w:hAnsi="Cambria"/>
        <w:szCs w:val="14"/>
      </w:rPr>
      <w:t>@</w:t>
    </w:r>
    <w:r>
      <w:rPr>
        <w:rFonts w:ascii="Cambria" w:hAnsi="Cambria"/>
        <w:szCs w:val="14"/>
      </w:rPr>
      <w:t>pearlpathways</w:t>
    </w:r>
    <w:r w:rsidRPr="00870CD7">
      <w:rPr>
        <w:rFonts w:ascii="Cambria" w:hAnsi="Cambria"/>
        <w:szCs w:val="14"/>
      </w:rPr>
      <w:t>.com</w:t>
    </w:r>
  </w:p>
  <w:p w14:paraId="1AA361FE" w14:textId="77777777" w:rsidR="007D34AA" w:rsidRPr="00870CD7" w:rsidRDefault="007D34AA" w:rsidP="00BE6A50">
    <w:pPr>
      <w:pStyle w:val="ReturnAddress"/>
      <w:framePr w:w="0" w:hRule="auto" w:hSpace="0" w:vSpace="0" w:wrap="auto" w:vAnchor="margin" w:hAnchor="text" w:xAlign="left" w:yAlign="inline"/>
      <w:rPr>
        <w:rFonts w:ascii="Cambria" w:hAnsi="Cambria"/>
        <w:szCs w:val="14"/>
      </w:rPr>
    </w:pPr>
    <w:r>
      <w:rPr>
        <w:rFonts w:ascii="Cambria" w:hAnsi="Cambria"/>
        <w:szCs w:val="14"/>
      </w:rPr>
      <w:t>www.pearlpathways</w:t>
    </w:r>
    <w:r w:rsidRPr="00870CD7">
      <w:rPr>
        <w:rFonts w:ascii="Cambria" w:hAnsi="Cambria"/>
        <w:szCs w:val="14"/>
      </w:rPr>
      <w:t>.com</w:t>
    </w:r>
  </w:p>
  <w:p w14:paraId="08F30DA4" w14:textId="77777777" w:rsidR="007D34AA" w:rsidRDefault="007D34AA">
    <w:pPr>
      <w:pStyle w:val="Footer"/>
    </w:pPr>
  </w:p>
  <w:p w14:paraId="6F5F012D" w14:textId="77777777" w:rsidR="007D34AA" w:rsidRDefault="007D34A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B1CAC" w14:textId="77777777" w:rsidR="007D34AA" w:rsidRDefault="007D34AA" w:rsidP="00BE6A50">
      <w:pPr>
        <w:spacing w:after="0" w:line="240" w:lineRule="auto"/>
      </w:pPr>
      <w:r>
        <w:separator/>
      </w:r>
    </w:p>
  </w:footnote>
  <w:footnote w:type="continuationSeparator" w:id="0">
    <w:p w14:paraId="55E907C8" w14:textId="77777777" w:rsidR="007D34AA" w:rsidRDefault="007D34AA" w:rsidP="00BE6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CEBCF" w14:textId="29BA2B56" w:rsidR="007D34AA" w:rsidRPr="003D3688" w:rsidRDefault="007D34AA" w:rsidP="00BE6A50">
    <w:pPr>
      <w:pStyle w:val="Header"/>
      <w:pBdr>
        <w:bottom w:val="single" w:sz="24" w:space="1" w:color="4F81BD"/>
      </w:pBdr>
      <w:jc w:val="center"/>
      <w:rPr>
        <w:rFonts w:ascii="Gill Sans MT Ext Condensed Bold" w:hAnsi="Gill Sans MT Ext Condensed Bold"/>
        <w:b/>
        <w:color w:val="89658A"/>
        <w:sz w:val="72"/>
        <w:szCs w:val="72"/>
      </w:rPr>
    </w:pPr>
    <w:r>
      <w:rPr>
        <w:rFonts w:ascii="Gill Sans MT Ext Condensed Bold" w:hAnsi="Gill Sans MT Ext Condensed Bold"/>
        <w:b/>
        <w:noProof/>
        <w:color w:val="89658A"/>
        <w:sz w:val="72"/>
        <w:szCs w:val="72"/>
      </w:rPr>
      <w:drawing>
        <wp:inline distT="0" distB="0" distL="0" distR="0" wp14:anchorId="63B6C0C5" wp14:editId="33DFBF49">
          <wp:extent cx="2578100" cy="647700"/>
          <wp:effectExtent l="0" t="0" r="12700" b="12700"/>
          <wp:docPr id="6" name="Picture 6" descr="pearl-irb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earl-irb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8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1F460F" w14:textId="77777777" w:rsidR="007D34AA" w:rsidRDefault="007D34A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717AD"/>
    <w:multiLevelType w:val="hybridMultilevel"/>
    <w:tmpl w:val="53BCB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F5237D7"/>
    <w:multiLevelType w:val="hybridMultilevel"/>
    <w:tmpl w:val="6630A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38C4"/>
    <w:multiLevelType w:val="multilevel"/>
    <w:tmpl w:val="FB06B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C953855"/>
    <w:multiLevelType w:val="hybridMultilevel"/>
    <w:tmpl w:val="B7641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a Caldwell">
    <w15:presenceInfo w15:providerId="None" w15:userId="Diana Caldwe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50"/>
    <w:rsid w:val="00040DDD"/>
    <w:rsid w:val="0004414D"/>
    <w:rsid w:val="000A16D3"/>
    <w:rsid w:val="000B1C2D"/>
    <w:rsid w:val="000B3EEB"/>
    <w:rsid w:val="00100896"/>
    <w:rsid w:val="0013707A"/>
    <w:rsid w:val="00141076"/>
    <w:rsid w:val="00155C39"/>
    <w:rsid w:val="001610D2"/>
    <w:rsid w:val="00161846"/>
    <w:rsid w:val="001A0EC7"/>
    <w:rsid w:val="001B2EFB"/>
    <w:rsid w:val="001D46FE"/>
    <w:rsid w:val="001F5F0E"/>
    <w:rsid w:val="001F606F"/>
    <w:rsid w:val="002066E0"/>
    <w:rsid w:val="002631ED"/>
    <w:rsid w:val="002670FC"/>
    <w:rsid w:val="002D4F04"/>
    <w:rsid w:val="002F2FE4"/>
    <w:rsid w:val="00341F45"/>
    <w:rsid w:val="0035505B"/>
    <w:rsid w:val="0037133F"/>
    <w:rsid w:val="003E779F"/>
    <w:rsid w:val="004110CC"/>
    <w:rsid w:val="004366B6"/>
    <w:rsid w:val="00454167"/>
    <w:rsid w:val="004A7A1A"/>
    <w:rsid w:val="004D2866"/>
    <w:rsid w:val="004D45ED"/>
    <w:rsid w:val="004F20DF"/>
    <w:rsid w:val="0052766B"/>
    <w:rsid w:val="00560C25"/>
    <w:rsid w:val="005657B5"/>
    <w:rsid w:val="005E0D89"/>
    <w:rsid w:val="00610A27"/>
    <w:rsid w:val="006C1ED8"/>
    <w:rsid w:val="006F5D7C"/>
    <w:rsid w:val="007721A7"/>
    <w:rsid w:val="007D34AA"/>
    <w:rsid w:val="007E2F75"/>
    <w:rsid w:val="008C3FA6"/>
    <w:rsid w:val="00901373"/>
    <w:rsid w:val="00932566"/>
    <w:rsid w:val="009358BE"/>
    <w:rsid w:val="00943652"/>
    <w:rsid w:val="009450F3"/>
    <w:rsid w:val="00A35D7C"/>
    <w:rsid w:val="00A65994"/>
    <w:rsid w:val="00BA254D"/>
    <w:rsid w:val="00BC24E6"/>
    <w:rsid w:val="00BE6A50"/>
    <w:rsid w:val="00BF0BD7"/>
    <w:rsid w:val="00C4034B"/>
    <w:rsid w:val="00C750C9"/>
    <w:rsid w:val="00C91FAB"/>
    <w:rsid w:val="00C973CF"/>
    <w:rsid w:val="00CD691E"/>
    <w:rsid w:val="00D13EC4"/>
    <w:rsid w:val="00D15E05"/>
    <w:rsid w:val="00D6217D"/>
    <w:rsid w:val="00D744EA"/>
    <w:rsid w:val="00D94D10"/>
    <w:rsid w:val="00D96055"/>
    <w:rsid w:val="00DC2A18"/>
    <w:rsid w:val="00DC2D6F"/>
    <w:rsid w:val="00E20010"/>
    <w:rsid w:val="00E207BD"/>
    <w:rsid w:val="00E658FA"/>
    <w:rsid w:val="00E822C5"/>
    <w:rsid w:val="00EE0F05"/>
    <w:rsid w:val="00EF3FEC"/>
    <w:rsid w:val="00F505A2"/>
    <w:rsid w:val="00F75C22"/>
    <w:rsid w:val="00F93CBB"/>
    <w:rsid w:val="00FC75DC"/>
    <w:rsid w:val="00F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C6A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A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50"/>
  </w:style>
  <w:style w:type="paragraph" w:styleId="Footer">
    <w:name w:val="footer"/>
    <w:basedOn w:val="Normal"/>
    <w:link w:val="FooterChar"/>
    <w:uiPriority w:val="99"/>
    <w:unhideWhenUsed/>
    <w:rsid w:val="00BE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50"/>
  </w:style>
  <w:style w:type="paragraph" w:styleId="BalloonText">
    <w:name w:val="Balloon Text"/>
    <w:basedOn w:val="Normal"/>
    <w:link w:val="BalloonTextChar"/>
    <w:uiPriority w:val="99"/>
    <w:semiHidden/>
    <w:unhideWhenUsed/>
    <w:rsid w:val="00BE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50"/>
    <w:rPr>
      <w:rFonts w:ascii="Tahoma" w:hAnsi="Tahoma" w:cs="Tahoma"/>
      <w:sz w:val="16"/>
      <w:szCs w:val="16"/>
    </w:rPr>
  </w:style>
  <w:style w:type="paragraph" w:customStyle="1" w:styleId="ReturnAddress">
    <w:name w:val="Return Address"/>
    <w:rsid w:val="00BE6A5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ListParagraph">
    <w:name w:val="List Paragraph"/>
    <w:basedOn w:val="Normal"/>
    <w:uiPriority w:val="34"/>
    <w:qFormat/>
    <w:rsid w:val="00137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D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066E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A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A50"/>
  </w:style>
  <w:style w:type="paragraph" w:styleId="Footer">
    <w:name w:val="footer"/>
    <w:basedOn w:val="Normal"/>
    <w:link w:val="FooterChar"/>
    <w:uiPriority w:val="99"/>
    <w:unhideWhenUsed/>
    <w:rsid w:val="00BE6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A50"/>
  </w:style>
  <w:style w:type="paragraph" w:styleId="BalloonText">
    <w:name w:val="Balloon Text"/>
    <w:basedOn w:val="Normal"/>
    <w:link w:val="BalloonTextChar"/>
    <w:uiPriority w:val="99"/>
    <w:semiHidden/>
    <w:unhideWhenUsed/>
    <w:rsid w:val="00BE6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50"/>
    <w:rPr>
      <w:rFonts w:ascii="Tahoma" w:hAnsi="Tahoma" w:cs="Tahoma"/>
      <w:sz w:val="16"/>
      <w:szCs w:val="16"/>
    </w:rPr>
  </w:style>
  <w:style w:type="paragraph" w:customStyle="1" w:styleId="ReturnAddress">
    <w:name w:val="Return Address"/>
    <w:rsid w:val="00BE6A50"/>
    <w:pPr>
      <w:framePr w:w="8640" w:h="1440" w:hSpace="187" w:vSpace="187" w:wrap="notBeside" w:vAnchor="page" w:hAnchor="margin" w:xAlign="center" w:yAlign="bottom" w:anchorLock="1"/>
      <w:tabs>
        <w:tab w:val="left" w:pos="2160"/>
      </w:tabs>
      <w:spacing w:after="0" w:line="240" w:lineRule="atLeast"/>
      <w:ind w:right="-240"/>
      <w:jc w:val="center"/>
    </w:pPr>
    <w:rPr>
      <w:rFonts w:ascii="Garamond" w:eastAsia="Times New Roman" w:hAnsi="Garamond" w:cs="Times New Roman"/>
      <w:caps/>
      <w:spacing w:val="30"/>
      <w:sz w:val="14"/>
      <w:szCs w:val="20"/>
    </w:rPr>
  </w:style>
  <w:style w:type="paragraph" w:styleId="ListParagraph">
    <w:name w:val="List Paragraph"/>
    <w:basedOn w:val="Normal"/>
    <w:uiPriority w:val="34"/>
    <w:qFormat/>
    <w:rsid w:val="001370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E0D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0D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0D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D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D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066E0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0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clinicaltrials.gov/ct2/manage-recs/faq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microsoft.com/office/2011/relationships/commentsExtended" Target="commentsExtended.xml"/><Relationship Id="rId17" Type="http://schemas.microsoft.com/office/2011/relationships/people" Target="people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linicaltrials.gov/" TargetMode="External"/><Relationship Id="rId10" Type="http://schemas.openxmlformats.org/officeDocument/2006/relationships/hyperlink" Target="mailto:info@pearlir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DF6E2E-0EE0-FE48-8CC1-29AAA96A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820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Katie Oakley</cp:lastModifiedBy>
  <cp:revision>5</cp:revision>
  <cp:lastPrinted>2010-09-03T15:48:00Z</cp:lastPrinted>
  <dcterms:created xsi:type="dcterms:W3CDTF">2014-06-30T15:28:00Z</dcterms:created>
  <dcterms:modified xsi:type="dcterms:W3CDTF">2014-06-30T15:29:00Z</dcterms:modified>
</cp:coreProperties>
</file>